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5" w:rsidRP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10/6/2015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br/>
        <w:t xml:space="preserve">83rd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KZGN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P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oints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Editorial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br/>
        <w:t xml:space="preserve">By: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iknich</w:t>
      </w:r>
      <w:proofErr w:type="spellEnd"/>
    </w:p>
    <w:p w:rsid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he chickens are coming, to your next door neighbor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’s yard soon!</w:t>
      </w:r>
    </w:p>
    <w:p w:rsidR="003917B5" w:rsidRP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917B5" w:rsidRP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gramStart"/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Coming soon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—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chickens and other farms animals living right next to you.</w:t>
      </w:r>
      <w:bookmarkStart w:id="0" w:name="1503e1a89f48179f__GoBack"/>
      <w:bookmarkEnd w:id="0"/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Do you want to have chickens and other farm animals living next door to your home?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This is a heads up for everyone to be aware that at tomorrow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s city council meeting, they’ll be taking up changes to the Ridgecrest municipal code concerning what animals are permitted within residential housing zones in the city.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Along with regular animals like dogs and cats, and other home pets that are mostly kept inside homes, they are now considering allowing certain farms animals within residential neighborhoods.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Animals such as 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poultry and other fowl,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including 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chi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ckens, geese, ducks, pigeons, d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oves, and others yet to be determined.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According to the staff recommendation, this new ordinance will allow chickens in ev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en the smallest residential lot, allowing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up to 4 chickens.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The planning commission had a few meetings concerning this code revision.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While there are areas of the code that do need updating, the provision to allow certain farm animals in residential areas is new.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City animal control officers for years have not been allowing these animals in residential neighborhoods.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Animal control and code enforcement officers receive numerous complaints from neighbors that have these animals next to their homes every year.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Many people attended the planning commission meetings voicing support and opposition to the changes.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The planning commission finally decided to not debate the issue any fu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r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ther and j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ust send it to the full council, w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hich is where it has to go anyway.</w:t>
      </w:r>
    </w:p>
    <w:p w:rsid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Here are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my p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roblems with this new ordinance.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There is one provision in the ordinance that states the following condition: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No poultry and/or other fowl shall disturb the peace and comfort of any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neighborhood.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 have to wonder how that will be decided.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 who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opinion will the squawking and clucking of chickens, geese, and the other animals be determined a nuisance?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Will neighbor disputes be handled by the police department?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Will disagreements be determined civil matters when one or the other disagrees with the police determination?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Will neighbors be forced to use the civil court system to try and have a peaceful ba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ck yard—a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peaceful backyard free of irritating farm animal noises and stink coming from their neighbor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s yard.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My next problem is the size of the lots they propose to allow these farm animals.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Allowing them into a 6000, 7500, or 10,000 square foot lot is not appropriate.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Lots of 40,000 square feet or bigger is fine.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For those that don’t realize what size lots those square footages represent,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Most of the lots in Ridgecrest heights are 6000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square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The average lot size in most of Ridgecrest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is 7500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square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 larger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lots in the tracts on the north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west end of Ridgecrest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C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ollege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eights area are typically 10,000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square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feet.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Most of those smaller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square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footages leave a backyard of about a 50 x 50 area.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The next size up about a 75 x 60 foot area.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 10,000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square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foot lots would have a vari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ety of different back yards, b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ut this is still not sufficient area to keep the noise and smell of chickens from infringing on their neighbors back yard enjoyment.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We do have certain freedoms in how we are allowed to use our private property.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Everyone keeps declaring that they have 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 constitutional right to do so, a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nd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 agree e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xcept, one person’s rights are not allowed to be exercised to the detriment of another person’s rights.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917B5" w:rsidRP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 worked as the volunteer code enforcement officer for over 2 years.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 han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dled the complaints from neighbors that called in complaining about chickens in their next door neighbor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s yard.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On a hot day, and w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 do have a lot of those here, I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could smell the stink from the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chickens in the adjoining backyard, n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ot to mention the constant noise.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People complained they couldn’t even open the bedroom window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 at night due to the often nois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e and smell.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You have to realize, the smell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doesn’t just come from a build-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up of feces. It comes from urine too.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 people have these chicken pens in the back yard, how do they clean them in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 manner to not allow the build-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up of feces and urine falling onto the ground below the pens?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If they hose them out, where does the waste go?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On the ground.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Will they have to put plastic covers under the pens so this animal waste can be rolled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up and throw out in their trash?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Think about it.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Another problem is it’s known that these type animals attract certain rodents.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The rodents come for the chicken feed, which winds up all over the ground when the chickens eat.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ow do the people clean up enough to keep from attracting rats and mice?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 by the way, what animals are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main predators of rats and mice? </w:t>
      </w:r>
      <w:proofErr w:type="gramStart"/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Cats and snakes.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Animal control has even 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ad reports of bobcats and coyot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es coming into an area where chickens are kept.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Bobcats and coyot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es can smell fowl from a mile away.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f a bobcat or coyote were to come looking for chickens and spot your small dog or cat in your backyard,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what do you think might happen?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How will you explain the loss of your family pet to your children, due to an anim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al that may have just come in pu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rsuit of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 smell of chickens next door?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Keeping these animals has a chain effect.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It is nature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s way of life.</w:t>
      </w:r>
    </w:p>
    <w:p w:rsid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917B5" w:rsidRP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I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f you have an opinion about allowing farm animals living right next door to you,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o matter where you live in the city,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y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ou might want to get ready to attend tomorrow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’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s council meeting.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Meeting will be at the city hall starting at 6:00pm.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f you oppose th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is change, make sure you attend b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ecause those that have pushed for this change will be there to encourage approving this change.</w:t>
      </w:r>
      <w:r w:rsidR="006E03E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Attendance at the meeting is the most powerful way to make sure all the council hears your opinion.</w:t>
      </w:r>
      <w:r w:rsidR="006E03E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However, i</w:t>
      </w:r>
      <w:r w:rsidR="006E03E1">
        <w:rPr>
          <w:rFonts w:asciiTheme="majorHAnsi" w:eastAsia="Times New Roman" w:hAnsiTheme="majorHAnsi" w:cs="Arial"/>
          <w:color w:val="000000"/>
          <w:sz w:val="24"/>
          <w:szCs w:val="24"/>
        </w:rPr>
        <w:t>f you can’t make it, at least e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mail or call as many of the council as you can to provide your opinion.</w:t>
      </w:r>
      <w:r w:rsidR="006E03E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The mayor can be reached at the swap sheet.</w:t>
      </w:r>
      <w:r w:rsidR="006E03E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917B5">
        <w:rPr>
          <w:rFonts w:asciiTheme="majorHAnsi" w:eastAsia="Times New Roman" w:hAnsiTheme="majorHAnsi" w:cs="Arial"/>
          <w:color w:val="000000"/>
          <w:sz w:val="24"/>
          <w:szCs w:val="24"/>
        </w:rPr>
        <w:t>They need to hear from “we the people”.</w:t>
      </w:r>
    </w:p>
    <w:p w:rsidR="003917B5" w:rsidRP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3917B5" w:rsidRPr="003917B5" w:rsidRDefault="006E03E1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In conclusion, 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 am against chickens in residential neighborhoods.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There is no way people can keep these animal pens clean enough to keep the smell from building up over time.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here is no way to clean them enough to keep from attracting rats,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mice, snakes, bobcats and coyot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No one in a city should have to contend with this problem.</w:t>
      </w:r>
    </w:p>
    <w:p w:rsidR="003917B5" w:rsidRPr="003917B5" w:rsidRDefault="003917B5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3917B5" w:rsidRPr="003917B5" w:rsidRDefault="006E03E1" w:rsidP="003917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I’m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have any comments about this editorial, or would like to discuss or recommend a topic, </w:t>
      </w:r>
      <w:r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="003917B5" w:rsidRPr="003917B5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tgtFrame="_blank" w:history="1">
        <w:r w:rsidR="003917B5" w:rsidRPr="003917B5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bookmarkStart w:id="1" w:name="_GoBack"/>
      <w:bookmarkEnd w:id="1"/>
    </w:p>
    <w:p w:rsidR="00E767C0" w:rsidRPr="003917B5" w:rsidRDefault="006E03E1" w:rsidP="003917B5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39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5"/>
    <w:rsid w:val="002328A8"/>
    <w:rsid w:val="003917B5"/>
    <w:rsid w:val="00396346"/>
    <w:rsid w:val="006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917B5"/>
  </w:style>
  <w:style w:type="character" w:customStyle="1" w:styleId="apple-converted-space">
    <w:name w:val="apple-converted-space"/>
    <w:basedOn w:val="DefaultParagraphFont"/>
    <w:rsid w:val="003917B5"/>
  </w:style>
  <w:style w:type="character" w:styleId="Hyperlink">
    <w:name w:val="Hyperlink"/>
    <w:basedOn w:val="DefaultParagraphFont"/>
    <w:uiPriority w:val="99"/>
    <w:semiHidden/>
    <w:unhideWhenUsed/>
    <w:rsid w:val="00391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917B5"/>
  </w:style>
  <w:style w:type="character" w:customStyle="1" w:styleId="apple-converted-space">
    <w:name w:val="apple-converted-space"/>
    <w:basedOn w:val="DefaultParagraphFont"/>
    <w:rsid w:val="003917B5"/>
  </w:style>
  <w:style w:type="character" w:styleId="Hyperlink">
    <w:name w:val="Hyperlink"/>
    <w:basedOn w:val="DefaultParagraphFont"/>
    <w:uiPriority w:val="99"/>
    <w:semiHidden/>
    <w:unhideWhenUsed/>
    <w:rsid w:val="0039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2015-10-06T17:20:00Z</dcterms:created>
  <dcterms:modified xsi:type="dcterms:W3CDTF">2015-10-06T17:31:00Z</dcterms:modified>
</cp:coreProperties>
</file>